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1E" w:rsidRPr="00347D1E" w:rsidRDefault="00347D1E" w:rsidP="00347D1E">
      <w:pPr>
        <w:rPr>
          <w:b/>
          <w:bCs/>
        </w:rPr>
      </w:pPr>
      <w:r w:rsidRPr="00347D1E">
        <w:rPr>
          <w:b/>
          <w:bCs/>
        </w:rPr>
        <w:t xml:space="preserve">Lichaamsgerichte interventies </w:t>
      </w:r>
    </w:p>
    <w:p w:rsidR="00347D1E" w:rsidRPr="00347D1E" w:rsidRDefault="00347D1E" w:rsidP="00347D1E">
      <w:pPr>
        <w:rPr>
          <w:b/>
          <w:bCs/>
        </w:rPr>
      </w:pPr>
      <w:r w:rsidRPr="00347D1E">
        <w:rPr>
          <w:b/>
          <w:bCs/>
        </w:rPr>
        <w:t xml:space="preserve">voor (verbaal werkende) psychotherapeuten </w:t>
      </w:r>
    </w:p>
    <w:p w:rsidR="00347D1E" w:rsidRPr="00347D1E" w:rsidRDefault="00347D1E" w:rsidP="00347D1E">
      <w:r w:rsidRPr="00347D1E">
        <w:t xml:space="preserve">driedaagse cursus </w:t>
      </w:r>
    </w:p>
    <w:p w:rsidR="00347D1E" w:rsidRPr="00347D1E" w:rsidRDefault="00347D1E" w:rsidP="00347D1E">
      <w:r w:rsidRPr="00347D1E">
        <w:t xml:space="preserve">988.19.02 </w:t>
      </w:r>
    </w:p>
    <w:p w:rsidR="00347D1E" w:rsidRPr="00347D1E" w:rsidRDefault="00347D1E" w:rsidP="00347D1E">
      <w:r w:rsidRPr="00347D1E">
        <w:t xml:space="preserve">€ 675,- </w:t>
      </w:r>
    </w:p>
    <w:p w:rsidR="00347D1E" w:rsidRPr="00347D1E" w:rsidRDefault="00347D1E" w:rsidP="00347D1E">
      <w:r w:rsidRPr="00347D1E">
        <w:t>Inclusief (online) aanvullende literatuur en lunch, exclusief boek(en).</w:t>
      </w:r>
    </w:p>
    <w:p w:rsidR="00347D1E" w:rsidRPr="00347D1E" w:rsidRDefault="00347D1E" w:rsidP="00347D1E">
      <w:r w:rsidRPr="00347D1E">
        <w:t xml:space="preserve">. </w:t>
      </w:r>
    </w:p>
    <w:p w:rsidR="00347D1E" w:rsidRPr="00347D1E" w:rsidRDefault="00347D1E" w:rsidP="00347D1E">
      <w:r w:rsidRPr="00347D1E">
        <w:t xml:space="preserve">3 woensdagen van 09.30 - 16.30 uur. Let op: ook de reservelijst is vol. </w:t>
      </w:r>
    </w:p>
    <w:p w:rsidR="00347D1E" w:rsidRPr="00347D1E" w:rsidRDefault="00347D1E" w:rsidP="00347D1E">
      <w:r w:rsidRPr="00347D1E">
        <w:t xml:space="preserve">Deze cursus is volgeboekt. </w:t>
      </w:r>
    </w:p>
    <w:p w:rsidR="00347D1E" w:rsidRDefault="00347D1E" w:rsidP="00347D1E"/>
    <w:p w:rsidR="00347D1E" w:rsidRPr="00347D1E" w:rsidRDefault="00347D1E" w:rsidP="00347D1E">
      <w:bookmarkStart w:id="0" w:name="_GoBack"/>
      <w:bookmarkEnd w:id="0"/>
      <w:r w:rsidRPr="00347D1E">
        <w:t xml:space="preserve">RINO </w:t>
      </w:r>
      <w:proofErr w:type="spellStart"/>
      <w:r w:rsidRPr="00347D1E">
        <w:t>amsterdam</w:t>
      </w:r>
      <w:proofErr w:type="spellEnd"/>
      <w:r w:rsidRPr="00347D1E">
        <w:t xml:space="preserve"> | Leidseplein 5 | Amsterdam </w:t>
      </w:r>
    </w:p>
    <w:p w:rsidR="00347D1E" w:rsidRPr="00347D1E" w:rsidRDefault="00347D1E" w:rsidP="00347D1E">
      <w:r w:rsidRPr="00347D1E">
        <w:t>Deze cursus is vol. Er zijn nog andere data beschikbaar waarvoor inschrijven wel mogelijk is.</w:t>
      </w:r>
    </w:p>
    <w:p w:rsidR="00347D1E" w:rsidRPr="00347D1E" w:rsidRDefault="00347D1E" w:rsidP="00347D1E">
      <w:r w:rsidRPr="00347D1E">
        <w:t xml:space="preserve">Overige startdata </w:t>
      </w:r>
    </w:p>
    <w:p w:rsidR="00347D1E" w:rsidRPr="00347D1E" w:rsidRDefault="00347D1E" w:rsidP="00347D1E">
      <w:r w:rsidRPr="00347D1E">
        <w:t xml:space="preserve">11 Mrt 2020 - 08 Apr 2020 </w:t>
      </w:r>
    </w:p>
    <w:p w:rsidR="00347D1E" w:rsidRPr="00347D1E" w:rsidRDefault="00347D1E" w:rsidP="00347D1E">
      <w:hyperlink r:id="rId5" w:history="1">
        <w:r w:rsidRPr="00347D1E">
          <w:rPr>
            <w:rStyle w:val="Hyperlink"/>
          </w:rPr>
          <w:t>meer informatie</w:t>
        </w:r>
      </w:hyperlink>
      <w:r w:rsidRPr="00347D1E">
        <w:t xml:space="preserve"> </w:t>
      </w:r>
    </w:p>
    <w:p w:rsidR="00347D1E" w:rsidRPr="00347D1E" w:rsidRDefault="00347D1E" w:rsidP="00347D1E">
      <w:hyperlink r:id="rId6" w:history="1">
        <w:r w:rsidRPr="00347D1E">
          <w:rPr>
            <w:rStyle w:val="Hyperlink"/>
          </w:rPr>
          <w:t>Inschrijven</w:t>
        </w:r>
      </w:hyperlink>
      <w:r w:rsidRPr="00347D1E">
        <w:t xml:space="preserve"> </w:t>
      </w:r>
    </w:p>
    <w:p w:rsidR="00347D1E" w:rsidRPr="00347D1E" w:rsidRDefault="00347D1E" w:rsidP="00347D1E">
      <w:r w:rsidRPr="00347D1E">
        <w:t>Het lichamelijk bestaan is onze bestaansgrond, ook al staan we daar niet elke dag bij stil. Dat geldt voor onszelf én voor onze cliënten.</w:t>
      </w:r>
      <w:r w:rsidRPr="00347D1E">
        <w:br/>
        <w:t>We drukken in taal uit hoe wij ons voelen, bij voorbeeld ‘ik zit niet lekker in mijn vel’ of ‘ik ben gestrest’. Dat gevoel is rechtstreeks waarneembaar in het lichaam in de vorm van spanning, druk, benauwdheid, slapte, energieverlies, gejaagdheid. Vaak merken we dat pas als we klachten hebben.</w:t>
      </w:r>
    </w:p>
    <w:p w:rsidR="00347D1E" w:rsidRPr="00347D1E" w:rsidRDefault="00347D1E" w:rsidP="00347D1E">
      <w:r w:rsidRPr="00347D1E">
        <w:t xml:space="preserve">\‘Het lichaam is niet alleen een bron van wijsheid, maar ook het enige voertuig dat je door het leven draagt\’. S.P. </w:t>
      </w:r>
      <w:proofErr w:type="spellStart"/>
      <w:r w:rsidRPr="00347D1E">
        <w:t>Thoele</w:t>
      </w:r>
      <w:proofErr w:type="spellEnd"/>
    </w:p>
    <w:p w:rsidR="00347D1E" w:rsidRPr="00347D1E" w:rsidRDefault="00347D1E" w:rsidP="00347D1E">
      <w:pPr>
        <w:rPr>
          <w:b/>
          <w:bCs/>
        </w:rPr>
      </w:pPr>
      <w:r w:rsidRPr="00347D1E">
        <w:rPr>
          <w:b/>
          <w:bCs/>
        </w:rPr>
        <w:t>doelgroep</w:t>
      </w:r>
    </w:p>
    <w:p w:rsidR="00347D1E" w:rsidRPr="00347D1E" w:rsidRDefault="00347D1E" w:rsidP="00347D1E">
      <w:r w:rsidRPr="00347D1E">
        <w:t>Psychotherapeuten, psychiaters, klinisch psychologen, GZ-psychologen en ervaren basispsychologen.</w:t>
      </w:r>
    </w:p>
    <w:p w:rsidR="00347D1E" w:rsidRPr="00347D1E" w:rsidRDefault="00347D1E" w:rsidP="00347D1E">
      <w:pPr>
        <w:rPr>
          <w:b/>
          <w:bCs/>
        </w:rPr>
      </w:pPr>
      <w:r w:rsidRPr="00347D1E">
        <w:rPr>
          <w:b/>
          <w:bCs/>
        </w:rPr>
        <w:t>doelstelling</w:t>
      </w:r>
    </w:p>
    <w:p w:rsidR="00347D1E" w:rsidRPr="00347D1E" w:rsidRDefault="00347D1E" w:rsidP="00347D1E">
      <w:r w:rsidRPr="00347D1E">
        <w:t>Na afloop van de cursus zijn de deelnemers vertrouwd met het waarnemen van fysieke verschijnselen die zich bij de cliënt voordoen en hebben zij geleerd díe vragen te stellen die het proces van ‘belichaming’ bij de cliënt versterken. Zij hebben ervaren hoe deze aanvullende wijze van kijken en werken de effectiviteit van hun verbale behandeling verdiept.</w:t>
      </w:r>
    </w:p>
    <w:p w:rsidR="00347D1E" w:rsidRPr="00347D1E" w:rsidRDefault="00347D1E" w:rsidP="00347D1E">
      <w:pPr>
        <w:rPr>
          <w:b/>
          <w:bCs/>
        </w:rPr>
      </w:pPr>
      <w:r w:rsidRPr="00347D1E">
        <w:rPr>
          <w:b/>
          <w:bCs/>
        </w:rPr>
        <w:t>inhoud</w:t>
      </w:r>
    </w:p>
    <w:p w:rsidR="00347D1E" w:rsidRPr="00347D1E" w:rsidRDefault="00347D1E" w:rsidP="00347D1E">
      <w:r w:rsidRPr="00347D1E">
        <w:t xml:space="preserve">Deze cursus helpt psychotherapeuten om, naast hun verbale gesprekstechnieken, ook interventies te gebruiken die zich specifiek richten op het lichamelijke domein en op het grensgebied tussen lichaam en cognitie. Door deze interventies wordt de cliënt zich meer bewust van de signalen van </w:t>
      </w:r>
      <w:r w:rsidRPr="00347D1E">
        <w:lastRenderedPageBreak/>
        <w:t>het lichaam en krijgt zij/hij meer zicht op de wisselwerking tussen lichaam en geest.</w:t>
      </w:r>
      <w:r w:rsidRPr="00347D1E">
        <w:br/>
        <w:t xml:space="preserve">Deze lichaamsgerichte interventies kunnen van belang zijn bij: </w:t>
      </w:r>
    </w:p>
    <w:p w:rsidR="00347D1E" w:rsidRPr="00347D1E" w:rsidRDefault="00347D1E" w:rsidP="00347D1E">
      <w:pPr>
        <w:numPr>
          <w:ilvl w:val="0"/>
          <w:numId w:val="1"/>
        </w:numPr>
      </w:pPr>
      <w:r w:rsidRPr="00347D1E">
        <w:t>cliënten die hun eigen emoties en behoeften onvoldoende kunnen voelen en/of onvoldoende kunnen verwoorden;</w:t>
      </w:r>
    </w:p>
    <w:p w:rsidR="00347D1E" w:rsidRPr="00347D1E" w:rsidRDefault="00347D1E" w:rsidP="00347D1E">
      <w:pPr>
        <w:numPr>
          <w:ilvl w:val="0"/>
          <w:numId w:val="1"/>
        </w:numPr>
      </w:pPr>
      <w:r w:rsidRPr="00347D1E">
        <w:t>cliënten die moeilijk grenzen kunnen voelen, stellen en/of aanvaarden;</w:t>
      </w:r>
    </w:p>
    <w:p w:rsidR="00347D1E" w:rsidRPr="00347D1E" w:rsidRDefault="00347D1E" w:rsidP="00347D1E">
      <w:pPr>
        <w:numPr>
          <w:ilvl w:val="0"/>
          <w:numId w:val="1"/>
        </w:numPr>
      </w:pPr>
      <w:r w:rsidRPr="00347D1E">
        <w:t>cliënten die moeilijk contact maken met hun eigen lichaam.</w:t>
      </w:r>
      <w:r w:rsidRPr="00347D1E">
        <w:br/>
        <w:t xml:space="preserve">De interventies kunnen succesvol worden ingezet bij de behandeling van angststoornissen, depressieve klachten, PTSS, stress, </w:t>
      </w:r>
      <w:proofErr w:type="spellStart"/>
      <w:r w:rsidRPr="00347D1E">
        <w:t>gehechtsheidsproblematiek</w:t>
      </w:r>
      <w:proofErr w:type="spellEnd"/>
      <w:r w:rsidRPr="00347D1E">
        <w:t xml:space="preserve"> en wanneer er sprake is van emotionele verwaarlozing.</w:t>
      </w:r>
    </w:p>
    <w:p w:rsidR="00347D1E" w:rsidRPr="00347D1E" w:rsidRDefault="00347D1E" w:rsidP="00347D1E">
      <w:pPr>
        <w:rPr>
          <w:b/>
          <w:bCs/>
        </w:rPr>
      </w:pPr>
      <w:r w:rsidRPr="00347D1E">
        <w:rPr>
          <w:b/>
          <w:bCs/>
        </w:rPr>
        <w:t>werkwijze</w:t>
      </w:r>
    </w:p>
    <w:p w:rsidR="00347D1E" w:rsidRPr="00347D1E" w:rsidRDefault="00347D1E" w:rsidP="00347D1E">
      <w:r w:rsidRPr="00347D1E">
        <w:t>Korte theoretische inleidingen, literatuurstudie en vooral heel veel praktisch oefenen, aan den lijve ervaren en rollenspel.</w:t>
      </w:r>
    </w:p>
    <w:p w:rsidR="00347D1E" w:rsidRPr="00347D1E" w:rsidRDefault="00347D1E" w:rsidP="00347D1E">
      <w:pPr>
        <w:rPr>
          <w:b/>
          <w:bCs/>
        </w:rPr>
      </w:pPr>
      <w:r w:rsidRPr="00347D1E">
        <w:rPr>
          <w:b/>
          <w:bCs/>
        </w:rPr>
        <w:t>u dient (zelf of via de bibliotheek) te beschikken over</w:t>
      </w:r>
    </w:p>
    <w:p w:rsidR="00347D1E" w:rsidRPr="00347D1E" w:rsidRDefault="00347D1E" w:rsidP="00347D1E">
      <w:r w:rsidRPr="00347D1E">
        <w:t xml:space="preserve">Pat </w:t>
      </w:r>
      <w:proofErr w:type="spellStart"/>
      <w:r w:rsidRPr="00347D1E">
        <w:t>Ogden</w:t>
      </w:r>
      <w:proofErr w:type="spellEnd"/>
      <w:r w:rsidRPr="00347D1E">
        <w:t xml:space="preserve"> en </w:t>
      </w:r>
      <w:proofErr w:type="spellStart"/>
      <w:r w:rsidRPr="00347D1E">
        <w:t>Janina</w:t>
      </w:r>
      <w:proofErr w:type="spellEnd"/>
      <w:r w:rsidRPr="00347D1E">
        <w:t xml:space="preserve"> Fisher; </w:t>
      </w:r>
      <w:proofErr w:type="spellStart"/>
      <w:r w:rsidRPr="00347D1E">
        <w:rPr>
          <w:i/>
          <w:iCs/>
        </w:rPr>
        <w:t>Sensorimotor</w:t>
      </w:r>
      <w:proofErr w:type="spellEnd"/>
      <w:r w:rsidRPr="00347D1E">
        <w:rPr>
          <w:i/>
          <w:iCs/>
        </w:rPr>
        <w:t xml:space="preserve"> </w:t>
      </w:r>
      <w:proofErr w:type="spellStart"/>
      <w:r w:rsidRPr="00347D1E">
        <w:rPr>
          <w:i/>
          <w:iCs/>
        </w:rPr>
        <w:t>Psychotherapy</w:t>
      </w:r>
      <w:proofErr w:type="spellEnd"/>
      <w:r w:rsidRPr="00347D1E">
        <w:rPr>
          <w:i/>
          <w:iCs/>
        </w:rPr>
        <w:t>, Interventies voor traumaverwerking en het herstel van gehechtheid</w:t>
      </w:r>
      <w:r w:rsidRPr="00347D1E">
        <w:t xml:space="preserve">, Uitgeverij Mens! (2017), ISBN 9789463160322. </w:t>
      </w:r>
    </w:p>
    <w:p w:rsidR="00BE30ED" w:rsidRDefault="00347D1E"/>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A77D7"/>
    <w:multiLevelType w:val="multilevel"/>
    <w:tmpl w:val="8032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E"/>
    <w:rsid w:val="002D5BFB"/>
    <w:rsid w:val="00347D1E"/>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74B3"/>
  <w15:chartTrackingRefBased/>
  <w15:docId w15:val="{083B0FF5-7528-4D42-96D0-275C2FE6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7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06600">
      <w:bodyDiv w:val="1"/>
      <w:marLeft w:val="0"/>
      <w:marRight w:val="0"/>
      <w:marTop w:val="0"/>
      <w:marBottom w:val="0"/>
      <w:divBdr>
        <w:top w:val="none" w:sz="0" w:space="0" w:color="auto"/>
        <w:left w:val="none" w:sz="0" w:space="0" w:color="auto"/>
        <w:bottom w:val="none" w:sz="0" w:space="0" w:color="auto"/>
        <w:right w:val="none" w:sz="0" w:space="0" w:color="auto"/>
      </w:divBdr>
      <w:divsChild>
        <w:div w:id="828447300">
          <w:marLeft w:val="0"/>
          <w:marRight w:val="0"/>
          <w:marTop w:val="0"/>
          <w:marBottom w:val="0"/>
          <w:divBdr>
            <w:top w:val="none" w:sz="0" w:space="0" w:color="auto"/>
            <w:left w:val="none" w:sz="0" w:space="0" w:color="auto"/>
            <w:bottom w:val="none" w:sz="0" w:space="0" w:color="auto"/>
            <w:right w:val="none" w:sz="0" w:space="0" w:color="auto"/>
          </w:divBdr>
          <w:divsChild>
            <w:div w:id="995497323">
              <w:marLeft w:val="0"/>
              <w:marRight w:val="0"/>
              <w:marTop w:val="0"/>
              <w:marBottom w:val="0"/>
              <w:divBdr>
                <w:top w:val="none" w:sz="0" w:space="0" w:color="auto"/>
                <w:left w:val="none" w:sz="0" w:space="0" w:color="auto"/>
                <w:bottom w:val="none" w:sz="0" w:space="0" w:color="auto"/>
                <w:right w:val="none" w:sz="0" w:space="0" w:color="auto"/>
              </w:divBdr>
            </w:div>
          </w:divsChild>
        </w:div>
        <w:div w:id="1701979466">
          <w:marLeft w:val="0"/>
          <w:marRight w:val="0"/>
          <w:marTop w:val="0"/>
          <w:marBottom w:val="0"/>
          <w:divBdr>
            <w:top w:val="none" w:sz="0" w:space="0" w:color="auto"/>
            <w:left w:val="none" w:sz="0" w:space="0" w:color="auto"/>
            <w:bottom w:val="none" w:sz="0" w:space="0" w:color="auto"/>
            <w:right w:val="none" w:sz="0" w:space="0" w:color="auto"/>
          </w:divBdr>
          <w:divsChild>
            <w:div w:id="405886868">
              <w:marLeft w:val="0"/>
              <w:marRight w:val="0"/>
              <w:marTop w:val="0"/>
              <w:marBottom w:val="0"/>
              <w:divBdr>
                <w:top w:val="none" w:sz="0" w:space="0" w:color="auto"/>
                <w:left w:val="none" w:sz="0" w:space="0" w:color="auto"/>
                <w:bottom w:val="none" w:sz="0" w:space="0" w:color="auto"/>
                <w:right w:val="none" w:sz="0" w:space="0" w:color="auto"/>
              </w:divBdr>
              <w:divsChild>
                <w:div w:id="795218144">
                  <w:marLeft w:val="0"/>
                  <w:marRight w:val="0"/>
                  <w:marTop w:val="0"/>
                  <w:marBottom w:val="0"/>
                  <w:divBdr>
                    <w:top w:val="none" w:sz="0" w:space="0" w:color="auto"/>
                    <w:left w:val="none" w:sz="0" w:space="0" w:color="auto"/>
                    <w:bottom w:val="none" w:sz="0" w:space="0" w:color="auto"/>
                    <w:right w:val="none" w:sz="0" w:space="0" w:color="auto"/>
                  </w:divBdr>
                  <w:divsChild>
                    <w:div w:id="745759772">
                      <w:marLeft w:val="0"/>
                      <w:marRight w:val="0"/>
                      <w:marTop w:val="0"/>
                      <w:marBottom w:val="0"/>
                      <w:divBdr>
                        <w:top w:val="none" w:sz="0" w:space="0" w:color="auto"/>
                        <w:left w:val="none" w:sz="0" w:space="0" w:color="auto"/>
                        <w:bottom w:val="none" w:sz="0" w:space="0" w:color="auto"/>
                        <w:right w:val="none" w:sz="0" w:space="0" w:color="auto"/>
                      </w:divBdr>
                    </w:div>
                  </w:divsChild>
                </w:div>
                <w:div w:id="810292306">
                  <w:marLeft w:val="0"/>
                  <w:marRight w:val="0"/>
                  <w:marTop w:val="0"/>
                  <w:marBottom w:val="0"/>
                  <w:divBdr>
                    <w:top w:val="none" w:sz="0" w:space="0" w:color="auto"/>
                    <w:left w:val="none" w:sz="0" w:space="0" w:color="auto"/>
                    <w:bottom w:val="none" w:sz="0" w:space="0" w:color="auto"/>
                    <w:right w:val="none" w:sz="0" w:space="0" w:color="auto"/>
                  </w:divBdr>
                  <w:divsChild>
                    <w:div w:id="2049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9395">
          <w:marLeft w:val="0"/>
          <w:marRight w:val="0"/>
          <w:marTop w:val="0"/>
          <w:marBottom w:val="0"/>
          <w:divBdr>
            <w:top w:val="none" w:sz="0" w:space="0" w:color="auto"/>
            <w:left w:val="none" w:sz="0" w:space="0" w:color="auto"/>
            <w:bottom w:val="none" w:sz="0" w:space="0" w:color="auto"/>
            <w:right w:val="none" w:sz="0" w:space="0" w:color="auto"/>
          </w:divBdr>
          <w:divsChild>
            <w:div w:id="6296155">
              <w:marLeft w:val="0"/>
              <w:marRight w:val="0"/>
              <w:marTop w:val="0"/>
              <w:marBottom w:val="0"/>
              <w:divBdr>
                <w:top w:val="none" w:sz="0" w:space="0" w:color="auto"/>
                <w:left w:val="none" w:sz="0" w:space="0" w:color="auto"/>
                <w:bottom w:val="none" w:sz="0" w:space="0" w:color="auto"/>
                <w:right w:val="none" w:sz="0" w:space="0" w:color="auto"/>
              </w:divBdr>
              <w:divsChild>
                <w:div w:id="1134106167">
                  <w:marLeft w:val="0"/>
                  <w:marRight w:val="0"/>
                  <w:marTop w:val="0"/>
                  <w:marBottom w:val="0"/>
                  <w:divBdr>
                    <w:top w:val="none" w:sz="0" w:space="0" w:color="auto"/>
                    <w:left w:val="none" w:sz="0" w:space="0" w:color="auto"/>
                    <w:bottom w:val="none" w:sz="0" w:space="0" w:color="auto"/>
                    <w:right w:val="none" w:sz="0" w:space="0" w:color="auto"/>
                  </w:divBdr>
                  <w:divsChild>
                    <w:div w:id="342319733">
                      <w:marLeft w:val="0"/>
                      <w:marRight w:val="0"/>
                      <w:marTop w:val="0"/>
                      <w:marBottom w:val="0"/>
                      <w:divBdr>
                        <w:top w:val="none" w:sz="0" w:space="0" w:color="auto"/>
                        <w:left w:val="none" w:sz="0" w:space="0" w:color="auto"/>
                        <w:bottom w:val="none" w:sz="0" w:space="0" w:color="auto"/>
                        <w:right w:val="none" w:sz="0" w:space="0" w:color="auto"/>
                      </w:divBdr>
                      <w:divsChild>
                        <w:div w:id="4711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4426">
                  <w:marLeft w:val="0"/>
                  <w:marRight w:val="0"/>
                  <w:marTop w:val="0"/>
                  <w:marBottom w:val="0"/>
                  <w:divBdr>
                    <w:top w:val="none" w:sz="0" w:space="0" w:color="auto"/>
                    <w:left w:val="none" w:sz="0" w:space="0" w:color="auto"/>
                    <w:bottom w:val="none" w:sz="0" w:space="0" w:color="auto"/>
                    <w:right w:val="none" w:sz="0" w:space="0" w:color="auto"/>
                  </w:divBdr>
                  <w:divsChild>
                    <w:div w:id="1246106025">
                      <w:marLeft w:val="0"/>
                      <w:marRight w:val="0"/>
                      <w:marTop w:val="0"/>
                      <w:marBottom w:val="0"/>
                      <w:divBdr>
                        <w:top w:val="none" w:sz="0" w:space="0" w:color="auto"/>
                        <w:left w:val="none" w:sz="0" w:space="0" w:color="auto"/>
                        <w:bottom w:val="none" w:sz="0" w:space="0" w:color="auto"/>
                        <w:right w:val="none" w:sz="0" w:space="0" w:color="auto"/>
                      </w:divBdr>
                    </w:div>
                  </w:divsChild>
                </w:div>
                <w:div w:id="1376347363">
                  <w:marLeft w:val="0"/>
                  <w:marRight w:val="0"/>
                  <w:marTop w:val="0"/>
                  <w:marBottom w:val="0"/>
                  <w:divBdr>
                    <w:top w:val="none" w:sz="0" w:space="0" w:color="auto"/>
                    <w:left w:val="none" w:sz="0" w:space="0" w:color="auto"/>
                    <w:bottom w:val="none" w:sz="0" w:space="0" w:color="auto"/>
                    <w:right w:val="none" w:sz="0" w:space="0" w:color="auto"/>
                  </w:divBdr>
                  <w:divsChild>
                    <w:div w:id="1167940670">
                      <w:marLeft w:val="0"/>
                      <w:marRight w:val="0"/>
                      <w:marTop w:val="0"/>
                      <w:marBottom w:val="0"/>
                      <w:divBdr>
                        <w:top w:val="none" w:sz="0" w:space="0" w:color="auto"/>
                        <w:left w:val="none" w:sz="0" w:space="0" w:color="auto"/>
                        <w:bottom w:val="none" w:sz="0" w:space="0" w:color="auto"/>
                        <w:right w:val="none" w:sz="0" w:space="0" w:color="auto"/>
                      </w:divBdr>
                      <w:divsChild>
                        <w:div w:id="1042025350">
                          <w:marLeft w:val="0"/>
                          <w:marRight w:val="0"/>
                          <w:marTop w:val="0"/>
                          <w:marBottom w:val="0"/>
                          <w:divBdr>
                            <w:top w:val="none" w:sz="0" w:space="0" w:color="auto"/>
                            <w:left w:val="none" w:sz="0" w:space="0" w:color="auto"/>
                            <w:bottom w:val="none" w:sz="0" w:space="0" w:color="auto"/>
                            <w:right w:val="none" w:sz="0" w:space="0" w:color="auto"/>
                          </w:divBdr>
                        </w:div>
                        <w:div w:id="8122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57529">
          <w:marLeft w:val="0"/>
          <w:marRight w:val="0"/>
          <w:marTop w:val="0"/>
          <w:marBottom w:val="0"/>
          <w:divBdr>
            <w:top w:val="none" w:sz="0" w:space="0" w:color="auto"/>
            <w:left w:val="none" w:sz="0" w:space="0" w:color="auto"/>
            <w:bottom w:val="none" w:sz="0" w:space="0" w:color="auto"/>
            <w:right w:val="none" w:sz="0" w:space="0" w:color="auto"/>
          </w:divBdr>
          <w:divsChild>
            <w:div w:id="201401786">
              <w:marLeft w:val="0"/>
              <w:marRight w:val="0"/>
              <w:marTop w:val="0"/>
              <w:marBottom w:val="0"/>
              <w:divBdr>
                <w:top w:val="none" w:sz="0" w:space="0" w:color="auto"/>
                <w:left w:val="none" w:sz="0" w:space="0" w:color="auto"/>
                <w:bottom w:val="none" w:sz="0" w:space="0" w:color="auto"/>
                <w:right w:val="none" w:sz="0" w:space="0" w:color="auto"/>
              </w:divBdr>
              <w:divsChild>
                <w:div w:id="1443570567">
                  <w:marLeft w:val="0"/>
                  <w:marRight w:val="0"/>
                  <w:marTop w:val="0"/>
                  <w:marBottom w:val="0"/>
                  <w:divBdr>
                    <w:top w:val="none" w:sz="0" w:space="0" w:color="auto"/>
                    <w:left w:val="none" w:sz="0" w:space="0" w:color="auto"/>
                    <w:bottom w:val="none" w:sz="0" w:space="0" w:color="auto"/>
                    <w:right w:val="none" w:sz="0" w:space="0" w:color="auto"/>
                  </w:divBdr>
                  <w:divsChild>
                    <w:div w:id="5800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120">
          <w:marLeft w:val="0"/>
          <w:marRight w:val="0"/>
          <w:marTop w:val="0"/>
          <w:marBottom w:val="0"/>
          <w:divBdr>
            <w:top w:val="none" w:sz="0" w:space="0" w:color="auto"/>
            <w:left w:val="none" w:sz="0" w:space="0" w:color="auto"/>
            <w:bottom w:val="none" w:sz="0" w:space="0" w:color="auto"/>
            <w:right w:val="none" w:sz="0" w:space="0" w:color="auto"/>
          </w:divBdr>
          <w:divsChild>
            <w:div w:id="1199274082">
              <w:marLeft w:val="0"/>
              <w:marRight w:val="0"/>
              <w:marTop w:val="0"/>
              <w:marBottom w:val="0"/>
              <w:divBdr>
                <w:top w:val="none" w:sz="0" w:space="0" w:color="auto"/>
                <w:left w:val="none" w:sz="0" w:space="0" w:color="auto"/>
                <w:bottom w:val="none" w:sz="0" w:space="0" w:color="auto"/>
                <w:right w:val="none" w:sz="0" w:space="0" w:color="auto"/>
              </w:divBdr>
              <w:divsChild>
                <w:div w:id="1929465219">
                  <w:marLeft w:val="0"/>
                  <w:marRight w:val="0"/>
                  <w:marTop w:val="0"/>
                  <w:marBottom w:val="0"/>
                  <w:divBdr>
                    <w:top w:val="none" w:sz="0" w:space="0" w:color="auto"/>
                    <w:left w:val="none" w:sz="0" w:space="0" w:color="auto"/>
                    <w:bottom w:val="none" w:sz="0" w:space="0" w:color="auto"/>
                    <w:right w:val="none" w:sz="0" w:space="0" w:color="auto"/>
                  </w:divBdr>
                  <w:divsChild>
                    <w:div w:id="196704578">
                      <w:marLeft w:val="0"/>
                      <w:marRight w:val="0"/>
                      <w:marTop w:val="0"/>
                      <w:marBottom w:val="0"/>
                      <w:divBdr>
                        <w:top w:val="none" w:sz="0" w:space="0" w:color="auto"/>
                        <w:left w:val="none" w:sz="0" w:space="0" w:color="auto"/>
                        <w:bottom w:val="none" w:sz="0" w:space="0" w:color="auto"/>
                        <w:right w:val="none" w:sz="0" w:space="0" w:color="auto"/>
                      </w:divBdr>
                      <w:divsChild>
                        <w:div w:id="293147572">
                          <w:marLeft w:val="0"/>
                          <w:marRight w:val="0"/>
                          <w:marTop w:val="0"/>
                          <w:marBottom w:val="0"/>
                          <w:divBdr>
                            <w:top w:val="none" w:sz="0" w:space="0" w:color="auto"/>
                            <w:left w:val="none" w:sz="0" w:space="0" w:color="auto"/>
                            <w:bottom w:val="none" w:sz="0" w:space="0" w:color="auto"/>
                            <w:right w:val="none" w:sz="0" w:space="0" w:color="auto"/>
                          </w:divBdr>
                          <w:divsChild>
                            <w:div w:id="71970853">
                              <w:marLeft w:val="0"/>
                              <w:marRight w:val="0"/>
                              <w:marTop w:val="0"/>
                              <w:marBottom w:val="0"/>
                              <w:divBdr>
                                <w:top w:val="none" w:sz="0" w:space="0" w:color="auto"/>
                                <w:left w:val="none" w:sz="0" w:space="0" w:color="auto"/>
                                <w:bottom w:val="none" w:sz="0" w:space="0" w:color="auto"/>
                                <w:right w:val="none" w:sz="0" w:space="0" w:color="auto"/>
                              </w:divBdr>
                              <w:divsChild>
                                <w:div w:id="1308507524">
                                  <w:marLeft w:val="0"/>
                                  <w:marRight w:val="0"/>
                                  <w:marTop w:val="0"/>
                                  <w:marBottom w:val="0"/>
                                  <w:divBdr>
                                    <w:top w:val="none" w:sz="0" w:space="0" w:color="auto"/>
                                    <w:left w:val="none" w:sz="0" w:space="0" w:color="auto"/>
                                    <w:bottom w:val="none" w:sz="0" w:space="0" w:color="auto"/>
                                    <w:right w:val="none" w:sz="0" w:space="0" w:color="auto"/>
                                  </w:divBdr>
                                  <w:divsChild>
                                    <w:div w:id="1308587398">
                                      <w:marLeft w:val="0"/>
                                      <w:marRight w:val="0"/>
                                      <w:marTop w:val="0"/>
                                      <w:marBottom w:val="0"/>
                                      <w:divBdr>
                                        <w:top w:val="none" w:sz="0" w:space="0" w:color="auto"/>
                                        <w:left w:val="none" w:sz="0" w:space="0" w:color="auto"/>
                                        <w:bottom w:val="none" w:sz="0" w:space="0" w:color="auto"/>
                                        <w:right w:val="none" w:sz="0" w:space="0" w:color="auto"/>
                                      </w:divBdr>
                                      <w:divsChild>
                                        <w:div w:id="10502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3929">
                          <w:marLeft w:val="0"/>
                          <w:marRight w:val="0"/>
                          <w:marTop w:val="0"/>
                          <w:marBottom w:val="0"/>
                          <w:divBdr>
                            <w:top w:val="none" w:sz="0" w:space="0" w:color="auto"/>
                            <w:left w:val="none" w:sz="0" w:space="0" w:color="auto"/>
                            <w:bottom w:val="none" w:sz="0" w:space="0" w:color="auto"/>
                            <w:right w:val="none" w:sz="0" w:space="0" w:color="auto"/>
                          </w:divBdr>
                          <w:divsChild>
                            <w:div w:id="1598561335">
                              <w:marLeft w:val="0"/>
                              <w:marRight w:val="0"/>
                              <w:marTop w:val="0"/>
                              <w:marBottom w:val="0"/>
                              <w:divBdr>
                                <w:top w:val="none" w:sz="0" w:space="0" w:color="auto"/>
                                <w:left w:val="none" w:sz="0" w:space="0" w:color="auto"/>
                                <w:bottom w:val="none" w:sz="0" w:space="0" w:color="auto"/>
                                <w:right w:val="none" w:sz="0" w:space="0" w:color="auto"/>
                              </w:divBdr>
                            </w:div>
                          </w:divsChild>
                        </w:div>
                        <w:div w:id="345981533">
                          <w:marLeft w:val="0"/>
                          <w:marRight w:val="0"/>
                          <w:marTop w:val="0"/>
                          <w:marBottom w:val="0"/>
                          <w:divBdr>
                            <w:top w:val="none" w:sz="0" w:space="0" w:color="auto"/>
                            <w:left w:val="none" w:sz="0" w:space="0" w:color="auto"/>
                            <w:bottom w:val="none" w:sz="0" w:space="0" w:color="auto"/>
                            <w:right w:val="none" w:sz="0" w:space="0" w:color="auto"/>
                          </w:divBdr>
                          <w:divsChild>
                            <w:div w:id="1325747086">
                              <w:marLeft w:val="0"/>
                              <w:marRight w:val="0"/>
                              <w:marTop w:val="0"/>
                              <w:marBottom w:val="0"/>
                              <w:divBdr>
                                <w:top w:val="none" w:sz="0" w:space="0" w:color="auto"/>
                                <w:left w:val="none" w:sz="0" w:space="0" w:color="auto"/>
                                <w:bottom w:val="none" w:sz="0" w:space="0" w:color="auto"/>
                                <w:right w:val="none" w:sz="0" w:space="0" w:color="auto"/>
                              </w:divBdr>
                              <w:divsChild>
                                <w:div w:id="310596162">
                                  <w:marLeft w:val="0"/>
                                  <w:marRight w:val="0"/>
                                  <w:marTop w:val="0"/>
                                  <w:marBottom w:val="0"/>
                                  <w:divBdr>
                                    <w:top w:val="none" w:sz="0" w:space="0" w:color="auto"/>
                                    <w:left w:val="none" w:sz="0" w:space="0" w:color="auto"/>
                                    <w:bottom w:val="none" w:sz="0" w:space="0" w:color="auto"/>
                                    <w:right w:val="none" w:sz="0" w:space="0" w:color="auto"/>
                                  </w:divBdr>
                                  <w:divsChild>
                                    <w:div w:id="197552191">
                                      <w:marLeft w:val="0"/>
                                      <w:marRight w:val="0"/>
                                      <w:marTop w:val="0"/>
                                      <w:marBottom w:val="0"/>
                                      <w:divBdr>
                                        <w:top w:val="none" w:sz="0" w:space="0" w:color="auto"/>
                                        <w:left w:val="none" w:sz="0" w:space="0" w:color="auto"/>
                                        <w:bottom w:val="none" w:sz="0" w:space="0" w:color="auto"/>
                                        <w:right w:val="none" w:sz="0" w:space="0" w:color="auto"/>
                                      </w:divBdr>
                                    </w:div>
                                    <w:div w:id="774323445">
                                      <w:marLeft w:val="0"/>
                                      <w:marRight w:val="0"/>
                                      <w:marTop w:val="0"/>
                                      <w:marBottom w:val="0"/>
                                      <w:divBdr>
                                        <w:top w:val="none" w:sz="0" w:space="0" w:color="auto"/>
                                        <w:left w:val="none" w:sz="0" w:space="0" w:color="auto"/>
                                        <w:bottom w:val="none" w:sz="0" w:space="0" w:color="auto"/>
                                        <w:right w:val="none" w:sz="0" w:space="0" w:color="auto"/>
                                      </w:divBdr>
                                      <w:divsChild>
                                        <w:div w:id="1579751510">
                                          <w:marLeft w:val="0"/>
                                          <w:marRight w:val="0"/>
                                          <w:marTop w:val="0"/>
                                          <w:marBottom w:val="0"/>
                                          <w:divBdr>
                                            <w:top w:val="none" w:sz="0" w:space="0" w:color="auto"/>
                                            <w:left w:val="none" w:sz="0" w:space="0" w:color="auto"/>
                                            <w:bottom w:val="none" w:sz="0" w:space="0" w:color="auto"/>
                                            <w:right w:val="none" w:sz="0" w:space="0" w:color="auto"/>
                                          </w:divBdr>
                                          <w:divsChild>
                                            <w:div w:id="1212574680">
                                              <w:marLeft w:val="0"/>
                                              <w:marRight w:val="0"/>
                                              <w:marTop w:val="0"/>
                                              <w:marBottom w:val="0"/>
                                              <w:divBdr>
                                                <w:top w:val="none" w:sz="0" w:space="0" w:color="auto"/>
                                                <w:left w:val="none" w:sz="0" w:space="0" w:color="auto"/>
                                                <w:bottom w:val="none" w:sz="0" w:space="0" w:color="auto"/>
                                                <w:right w:val="none" w:sz="0" w:space="0" w:color="auto"/>
                                              </w:divBdr>
                                              <w:divsChild>
                                                <w:div w:id="1752777638">
                                                  <w:marLeft w:val="0"/>
                                                  <w:marRight w:val="0"/>
                                                  <w:marTop w:val="0"/>
                                                  <w:marBottom w:val="0"/>
                                                  <w:divBdr>
                                                    <w:top w:val="none" w:sz="0" w:space="0" w:color="auto"/>
                                                    <w:left w:val="none" w:sz="0" w:space="0" w:color="auto"/>
                                                    <w:bottom w:val="none" w:sz="0" w:space="0" w:color="auto"/>
                                                    <w:right w:val="none" w:sz="0" w:space="0" w:color="auto"/>
                                                  </w:divBdr>
                                                </w:div>
                                              </w:divsChild>
                                            </w:div>
                                            <w:div w:id="679628994">
                                              <w:marLeft w:val="0"/>
                                              <w:marRight w:val="0"/>
                                              <w:marTop w:val="0"/>
                                              <w:marBottom w:val="0"/>
                                              <w:divBdr>
                                                <w:top w:val="none" w:sz="0" w:space="0" w:color="auto"/>
                                                <w:left w:val="none" w:sz="0" w:space="0" w:color="auto"/>
                                                <w:bottom w:val="none" w:sz="0" w:space="0" w:color="auto"/>
                                                <w:right w:val="none" w:sz="0" w:space="0" w:color="auto"/>
                                              </w:divBdr>
                                              <w:divsChild>
                                                <w:div w:id="1939286300">
                                                  <w:marLeft w:val="0"/>
                                                  <w:marRight w:val="0"/>
                                                  <w:marTop w:val="0"/>
                                                  <w:marBottom w:val="0"/>
                                                  <w:divBdr>
                                                    <w:top w:val="none" w:sz="0" w:space="0" w:color="auto"/>
                                                    <w:left w:val="none" w:sz="0" w:space="0" w:color="auto"/>
                                                    <w:bottom w:val="none" w:sz="0" w:space="0" w:color="auto"/>
                                                    <w:right w:val="none" w:sz="0" w:space="0" w:color="auto"/>
                                                  </w:divBdr>
                                                </w:div>
                                              </w:divsChild>
                                            </w:div>
                                            <w:div w:id="226384464">
                                              <w:marLeft w:val="0"/>
                                              <w:marRight w:val="0"/>
                                              <w:marTop w:val="0"/>
                                              <w:marBottom w:val="0"/>
                                              <w:divBdr>
                                                <w:top w:val="none" w:sz="0" w:space="0" w:color="auto"/>
                                                <w:left w:val="none" w:sz="0" w:space="0" w:color="auto"/>
                                                <w:bottom w:val="none" w:sz="0" w:space="0" w:color="auto"/>
                                                <w:right w:val="none" w:sz="0" w:space="0" w:color="auto"/>
                                              </w:divBdr>
                                              <w:divsChild>
                                                <w:div w:id="9627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597680">
          <w:marLeft w:val="0"/>
          <w:marRight w:val="0"/>
          <w:marTop w:val="0"/>
          <w:marBottom w:val="0"/>
          <w:divBdr>
            <w:top w:val="none" w:sz="0" w:space="0" w:color="auto"/>
            <w:left w:val="none" w:sz="0" w:space="0" w:color="auto"/>
            <w:bottom w:val="none" w:sz="0" w:space="0" w:color="auto"/>
            <w:right w:val="none" w:sz="0" w:space="0" w:color="auto"/>
          </w:divBdr>
          <w:divsChild>
            <w:div w:id="1531725339">
              <w:marLeft w:val="0"/>
              <w:marRight w:val="0"/>
              <w:marTop w:val="0"/>
              <w:marBottom w:val="0"/>
              <w:divBdr>
                <w:top w:val="none" w:sz="0" w:space="0" w:color="auto"/>
                <w:left w:val="none" w:sz="0" w:space="0" w:color="auto"/>
                <w:bottom w:val="none" w:sz="0" w:space="0" w:color="auto"/>
                <w:right w:val="none" w:sz="0" w:space="0" w:color="auto"/>
              </w:divBdr>
              <w:divsChild>
                <w:div w:id="1032419545">
                  <w:marLeft w:val="0"/>
                  <w:marRight w:val="0"/>
                  <w:marTop w:val="0"/>
                  <w:marBottom w:val="0"/>
                  <w:divBdr>
                    <w:top w:val="none" w:sz="0" w:space="0" w:color="auto"/>
                    <w:left w:val="none" w:sz="0" w:space="0" w:color="auto"/>
                    <w:bottom w:val="none" w:sz="0" w:space="0" w:color="auto"/>
                    <w:right w:val="none" w:sz="0" w:space="0" w:color="auto"/>
                  </w:divBdr>
                  <w:divsChild>
                    <w:div w:id="2005350027">
                      <w:marLeft w:val="0"/>
                      <w:marRight w:val="0"/>
                      <w:marTop w:val="0"/>
                      <w:marBottom w:val="0"/>
                      <w:divBdr>
                        <w:top w:val="none" w:sz="0" w:space="0" w:color="auto"/>
                        <w:left w:val="none" w:sz="0" w:space="0" w:color="auto"/>
                        <w:bottom w:val="none" w:sz="0" w:space="0" w:color="auto"/>
                        <w:right w:val="none" w:sz="0" w:space="0" w:color="auto"/>
                      </w:divBdr>
                      <w:divsChild>
                        <w:div w:id="1983189643">
                          <w:marLeft w:val="0"/>
                          <w:marRight w:val="0"/>
                          <w:marTop w:val="0"/>
                          <w:marBottom w:val="0"/>
                          <w:divBdr>
                            <w:top w:val="none" w:sz="0" w:space="0" w:color="auto"/>
                            <w:left w:val="none" w:sz="0" w:space="0" w:color="auto"/>
                            <w:bottom w:val="none" w:sz="0" w:space="0" w:color="auto"/>
                            <w:right w:val="none" w:sz="0" w:space="0" w:color="auto"/>
                          </w:divBdr>
                          <w:divsChild>
                            <w:div w:id="475680386">
                              <w:marLeft w:val="0"/>
                              <w:marRight w:val="0"/>
                              <w:marTop w:val="0"/>
                              <w:marBottom w:val="0"/>
                              <w:divBdr>
                                <w:top w:val="none" w:sz="0" w:space="0" w:color="auto"/>
                                <w:left w:val="none" w:sz="0" w:space="0" w:color="auto"/>
                                <w:bottom w:val="none" w:sz="0" w:space="0" w:color="auto"/>
                                <w:right w:val="none" w:sz="0" w:space="0" w:color="auto"/>
                              </w:divBdr>
                              <w:divsChild>
                                <w:div w:id="1028144069">
                                  <w:marLeft w:val="0"/>
                                  <w:marRight w:val="0"/>
                                  <w:marTop w:val="0"/>
                                  <w:marBottom w:val="0"/>
                                  <w:divBdr>
                                    <w:top w:val="none" w:sz="0" w:space="0" w:color="auto"/>
                                    <w:left w:val="none" w:sz="0" w:space="0" w:color="auto"/>
                                    <w:bottom w:val="none" w:sz="0" w:space="0" w:color="auto"/>
                                    <w:right w:val="none" w:sz="0" w:space="0" w:color="auto"/>
                                  </w:divBdr>
                                  <w:divsChild>
                                    <w:div w:id="12947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18276">
                      <w:marLeft w:val="0"/>
                      <w:marRight w:val="0"/>
                      <w:marTop w:val="0"/>
                      <w:marBottom w:val="0"/>
                      <w:divBdr>
                        <w:top w:val="none" w:sz="0" w:space="0" w:color="auto"/>
                        <w:left w:val="none" w:sz="0" w:space="0" w:color="auto"/>
                        <w:bottom w:val="none" w:sz="0" w:space="0" w:color="auto"/>
                        <w:right w:val="none" w:sz="0" w:space="0" w:color="auto"/>
                      </w:divBdr>
                      <w:divsChild>
                        <w:div w:id="1361006970">
                          <w:marLeft w:val="0"/>
                          <w:marRight w:val="0"/>
                          <w:marTop w:val="0"/>
                          <w:marBottom w:val="0"/>
                          <w:divBdr>
                            <w:top w:val="none" w:sz="0" w:space="0" w:color="auto"/>
                            <w:left w:val="none" w:sz="0" w:space="0" w:color="auto"/>
                            <w:bottom w:val="none" w:sz="0" w:space="0" w:color="auto"/>
                            <w:right w:val="none" w:sz="0" w:space="0" w:color="auto"/>
                          </w:divBdr>
                          <w:divsChild>
                            <w:div w:id="597716158">
                              <w:marLeft w:val="0"/>
                              <w:marRight w:val="0"/>
                              <w:marTop w:val="0"/>
                              <w:marBottom w:val="0"/>
                              <w:divBdr>
                                <w:top w:val="none" w:sz="0" w:space="0" w:color="auto"/>
                                <w:left w:val="none" w:sz="0" w:space="0" w:color="auto"/>
                                <w:bottom w:val="none" w:sz="0" w:space="0" w:color="auto"/>
                                <w:right w:val="none" w:sz="0" w:space="0" w:color="auto"/>
                              </w:divBdr>
                              <w:divsChild>
                                <w:div w:id="1539733320">
                                  <w:marLeft w:val="0"/>
                                  <w:marRight w:val="0"/>
                                  <w:marTop w:val="0"/>
                                  <w:marBottom w:val="0"/>
                                  <w:divBdr>
                                    <w:top w:val="none" w:sz="0" w:space="0" w:color="auto"/>
                                    <w:left w:val="none" w:sz="0" w:space="0" w:color="auto"/>
                                    <w:bottom w:val="none" w:sz="0" w:space="0" w:color="auto"/>
                                    <w:right w:val="none" w:sz="0" w:space="0" w:color="auto"/>
                                  </w:divBdr>
                                  <w:divsChild>
                                    <w:div w:id="1445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inschrijven/154825" TargetMode="External"/><Relationship Id="rId5" Type="http://schemas.openxmlformats.org/officeDocument/2006/relationships/hyperlink" Target="https://www.rino.nl/cursus/lichaamsgerichte-interventies-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2019-08-07T12:28:00Z</dcterms:created>
  <dcterms:modified xsi:type="dcterms:W3CDTF">2019-08-07T12:28:00Z</dcterms:modified>
</cp:coreProperties>
</file>